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30" w:rsidRPr="00C90B5C" w:rsidRDefault="003F0FB1" w:rsidP="003F0FB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0B5C">
        <w:rPr>
          <w:rFonts w:ascii="Arial" w:hAnsi="Arial" w:cs="Arial"/>
          <w:b/>
          <w:sz w:val="24"/>
          <w:szCs w:val="24"/>
        </w:rPr>
        <w:t>УТВЕРЖДЕНЫ</w:t>
      </w:r>
    </w:p>
    <w:p w:rsidR="003F0FB1" w:rsidRDefault="003F0FB1" w:rsidP="003F0F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Приказом генерального директора</w:t>
      </w:r>
    </w:p>
    <w:p w:rsidR="003F0FB1" w:rsidRDefault="003F0FB1" w:rsidP="003F0FB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3F0FB1">
        <w:rPr>
          <w:rFonts w:ascii="Arial" w:hAnsi="Arial" w:cs="Arial"/>
          <w:b/>
          <w:bCs/>
          <w:sz w:val="24"/>
          <w:szCs w:val="24"/>
          <w:highlight w:val="yellow"/>
        </w:rPr>
        <w:t>[•]</w:t>
      </w:r>
    </w:p>
    <w:p w:rsidR="003F0FB1" w:rsidRDefault="003F0FB1" w:rsidP="003F0FB1">
      <w:pPr>
        <w:jc w:val="right"/>
        <w:rPr>
          <w:rFonts w:ascii="Arial" w:hAnsi="Arial" w:cs="Arial"/>
          <w:sz w:val="24"/>
          <w:szCs w:val="24"/>
        </w:rPr>
      </w:pPr>
      <w:r w:rsidRPr="003F0FB1">
        <w:rPr>
          <w:rFonts w:ascii="Arial" w:hAnsi="Arial" w:cs="Arial"/>
          <w:bCs/>
          <w:sz w:val="24"/>
          <w:szCs w:val="24"/>
        </w:rPr>
        <w:t xml:space="preserve">от </w:t>
      </w:r>
      <w:r w:rsidRPr="003F0FB1">
        <w:rPr>
          <w:rFonts w:ascii="Arial" w:hAnsi="Arial" w:cs="Arial"/>
          <w:b/>
          <w:bCs/>
          <w:sz w:val="24"/>
          <w:szCs w:val="24"/>
          <w:highlight w:val="yellow"/>
        </w:rPr>
        <w:t>[•]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FB1">
        <w:rPr>
          <w:rFonts w:ascii="Arial" w:hAnsi="Arial" w:cs="Arial"/>
          <w:bCs/>
          <w:sz w:val="24"/>
          <w:szCs w:val="24"/>
        </w:rPr>
        <w:t xml:space="preserve">№ </w:t>
      </w:r>
      <w:r w:rsidRPr="003F0FB1">
        <w:rPr>
          <w:rFonts w:ascii="Arial" w:hAnsi="Arial" w:cs="Arial"/>
          <w:b/>
          <w:bCs/>
          <w:sz w:val="24"/>
          <w:szCs w:val="24"/>
          <w:highlight w:val="yellow"/>
        </w:rPr>
        <w:t>[•]</w:t>
      </w:r>
    </w:p>
    <w:p w:rsidR="003F0FB1" w:rsidRDefault="001A7C22" w:rsidP="003F0FB1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Правила внутренней цифровой коммуникации</w:t>
      </w:r>
    </w:p>
    <w:p w:rsidR="003F0FB1" w:rsidRDefault="003F0FB1" w:rsidP="003F0FB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0FB1">
        <w:rPr>
          <w:rFonts w:ascii="Arial" w:hAnsi="Arial" w:cs="Arial"/>
          <w:b/>
          <w:bCs/>
          <w:sz w:val="24"/>
          <w:szCs w:val="24"/>
          <w:highlight w:val="yellow"/>
        </w:rPr>
        <w:t>[•]</w:t>
      </w:r>
    </w:p>
    <w:p w:rsidR="003F0FB1" w:rsidRPr="003F0FB1" w:rsidRDefault="003F0FB1" w:rsidP="003F0FB1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Москва, 2020</w:t>
      </w:r>
    </w:p>
    <w:p w:rsidR="00805392" w:rsidRDefault="00186332" w:rsidP="000D394F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Настоящие Правила </w:t>
      </w:r>
      <w:r w:rsidR="00914FE5">
        <w:rPr>
          <w:rFonts w:ascii="Arial" w:hAnsi="Arial" w:cs="Arial"/>
          <w:sz w:val="24"/>
          <w:szCs w:val="24"/>
        </w:rPr>
        <w:t>внутренней цифровой коммуникации</w:t>
      </w:r>
      <w:r>
        <w:rPr>
          <w:rFonts w:ascii="Arial" w:hAnsi="Arial" w:cs="Arial"/>
          <w:sz w:val="24"/>
          <w:szCs w:val="24"/>
        </w:rPr>
        <w:t xml:space="preserve"> являются локальным</w:t>
      </w:r>
      <w:r w:rsidRPr="00186332">
        <w:rPr>
          <w:rFonts w:ascii="Arial" w:hAnsi="Arial" w:cs="Arial"/>
          <w:sz w:val="24"/>
          <w:szCs w:val="24"/>
        </w:rPr>
        <w:t xml:space="preserve"> нормативным актом и регламентируют</w:t>
      </w:r>
      <w:r>
        <w:rPr>
          <w:rFonts w:ascii="Arial" w:hAnsi="Arial" w:cs="Arial"/>
          <w:sz w:val="24"/>
          <w:szCs w:val="24"/>
        </w:rPr>
        <w:t xml:space="preserve"> порядок </w:t>
      </w:r>
      <w:r w:rsidR="00914FE5">
        <w:rPr>
          <w:rFonts w:ascii="Arial" w:hAnsi="Arial" w:cs="Arial"/>
          <w:sz w:val="24"/>
          <w:szCs w:val="24"/>
        </w:rPr>
        <w:t>общения</w:t>
      </w:r>
      <w:r>
        <w:rPr>
          <w:rFonts w:ascii="Arial" w:hAnsi="Arial" w:cs="Arial"/>
          <w:sz w:val="24"/>
          <w:szCs w:val="24"/>
        </w:rPr>
        <w:t xml:space="preserve"> сотрудников </w:t>
      </w:r>
      <w:r w:rsidRPr="00186332">
        <w:rPr>
          <w:rFonts w:ascii="Arial" w:hAnsi="Arial" w:cs="Arial"/>
          <w:b/>
          <w:bCs/>
          <w:sz w:val="24"/>
          <w:szCs w:val="24"/>
          <w:highlight w:val="yellow"/>
        </w:rPr>
        <w:t>[•]</w:t>
      </w:r>
      <w:r w:rsidRPr="001863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в сети Интернет, в том числе с использованием видеоконференцсвязи в </w:t>
      </w:r>
      <w:r>
        <w:rPr>
          <w:rFonts w:ascii="Arial" w:hAnsi="Arial" w:cs="Arial"/>
          <w:bCs/>
          <w:sz w:val="24"/>
          <w:szCs w:val="24"/>
          <w:lang w:val="en-US"/>
        </w:rPr>
        <w:t>Zoom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  <w:lang w:val="en-US"/>
        </w:rPr>
        <w:t>Skype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805392" w:rsidRPr="00805392">
        <w:rPr>
          <w:rFonts w:ascii="Arial" w:hAnsi="Arial" w:cs="Arial"/>
          <w:bCs/>
          <w:sz w:val="24"/>
          <w:szCs w:val="24"/>
        </w:rPr>
        <w:t>GoToMeeting</w:t>
      </w:r>
      <w:proofErr w:type="spellEnd"/>
      <w:r w:rsidR="00805392">
        <w:rPr>
          <w:rFonts w:ascii="Arial" w:hAnsi="Arial" w:cs="Arial"/>
          <w:bCs/>
          <w:sz w:val="24"/>
          <w:szCs w:val="24"/>
        </w:rPr>
        <w:t xml:space="preserve"> и других аналогичных платформах.</w:t>
      </w:r>
    </w:p>
    <w:p w:rsidR="009D1F2A" w:rsidRDefault="009D1F2A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Вход в систему видеоконференцсвязи должен осуществляться с компьютера, обеспеченного лицензированным антивирусным программным обеспечением.</w:t>
      </w:r>
    </w:p>
    <w:p w:rsidR="009D1F2A" w:rsidRDefault="009D1F2A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Сотрудник </w:t>
      </w:r>
      <w:r w:rsidRPr="009D1F2A">
        <w:rPr>
          <w:rFonts w:ascii="Arial" w:hAnsi="Arial" w:cs="Arial"/>
          <w:sz w:val="24"/>
          <w:szCs w:val="24"/>
        </w:rPr>
        <w:t>обязан</w:t>
      </w:r>
      <w:r>
        <w:rPr>
          <w:rFonts w:ascii="Arial" w:hAnsi="Arial" w:cs="Arial"/>
          <w:sz w:val="24"/>
          <w:szCs w:val="24"/>
        </w:rPr>
        <w:t xml:space="preserve"> заблаговременно до начала видеоконференцсвязи проверить работоспособность микрофона и цифровой видеокамеры своего компьютера. Для повышения качества звука сотрудник должен использовать гарнитуру.</w:t>
      </w:r>
    </w:p>
    <w:p w:rsidR="000570A7" w:rsidRPr="00AB796D" w:rsidRDefault="000570A7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B796D">
        <w:rPr>
          <w:rFonts w:ascii="Arial" w:hAnsi="Arial" w:cs="Arial"/>
          <w:bCs/>
          <w:sz w:val="24"/>
          <w:szCs w:val="24"/>
        </w:rPr>
        <w:t>П</w:t>
      </w:r>
      <w:r w:rsidR="00805392" w:rsidRPr="00AB796D">
        <w:rPr>
          <w:rFonts w:ascii="Arial" w:hAnsi="Arial" w:cs="Arial"/>
          <w:bCs/>
          <w:sz w:val="24"/>
          <w:szCs w:val="24"/>
        </w:rPr>
        <w:t>ри проведении совещаний</w:t>
      </w:r>
      <w:r w:rsidRPr="00AB796D">
        <w:rPr>
          <w:rFonts w:ascii="Arial" w:hAnsi="Arial" w:cs="Arial"/>
          <w:bCs/>
          <w:sz w:val="24"/>
          <w:szCs w:val="24"/>
        </w:rPr>
        <w:t xml:space="preserve"> </w:t>
      </w:r>
      <w:r w:rsidR="00AB796D" w:rsidRPr="00AB796D">
        <w:rPr>
          <w:rFonts w:ascii="Arial" w:hAnsi="Arial" w:cs="Arial"/>
          <w:bCs/>
          <w:sz w:val="24"/>
          <w:szCs w:val="24"/>
        </w:rPr>
        <w:t xml:space="preserve">в онлайн-режиме </w:t>
      </w:r>
      <w:r w:rsidR="000D394F" w:rsidRPr="00AB796D">
        <w:rPr>
          <w:rFonts w:ascii="Arial" w:hAnsi="Arial" w:cs="Arial"/>
          <w:bCs/>
          <w:sz w:val="24"/>
          <w:szCs w:val="24"/>
        </w:rPr>
        <w:t xml:space="preserve">сотрудник должен находиться в зоне обзора </w:t>
      </w:r>
      <w:r w:rsidRPr="00AB796D">
        <w:rPr>
          <w:rFonts w:ascii="Arial" w:hAnsi="Arial" w:cs="Arial"/>
          <w:bCs/>
          <w:sz w:val="24"/>
          <w:szCs w:val="24"/>
        </w:rPr>
        <w:t>цифровой видеокамеры</w:t>
      </w:r>
      <w:r w:rsidR="000D394F" w:rsidRPr="00AB796D">
        <w:rPr>
          <w:rFonts w:ascii="Arial" w:hAnsi="Arial" w:cs="Arial"/>
          <w:bCs/>
          <w:sz w:val="24"/>
          <w:szCs w:val="24"/>
        </w:rPr>
        <w:t xml:space="preserve"> без каких-либо отвлекающих факторов или помех</w:t>
      </w:r>
      <w:r w:rsidR="00E94586">
        <w:rPr>
          <w:rFonts w:ascii="Arial" w:hAnsi="Arial" w:cs="Arial"/>
          <w:bCs/>
          <w:sz w:val="24"/>
          <w:szCs w:val="24"/>
        </w:rPr>
        <w:t xml:space="preserve"> (в том числе присутствия посторонних лиц</w:t>
      </w:r>
      <w:r w:rsidR="00C06B49">
        <w:rPr>
          <w:rFonts w:ascii="Arial" w:hAnsi="Arial" w:cs="Arial"/>
          <w:bCs/>
          <w:sz w:val="24"/>
          <w:szCs w:val="24"/>
        </w:rPr>
        <w:t>, использования виртуальных фонов</w:t>
      </w:r>
      <w:r w:rsidR="00E94586">
        <w:rPr>
          <w:rFonts w:ascii="Arial" w:hAnsi="Arial" w:cs="Arial"/>
          <w:bCs/>
          <w:sz w:val="24"/>
          <w:szCs w:val="24"/>
        </w:rPr>
        <w:t>)</w:t>
      </w:r>
      <w:r w:rsidR="000D394F" w:rsidRPr="00AB796D">
        <w:rPr>
          <w:rFonts w:ascii="Arial" w:hAnsi="Arial" w:cs="Arial"/>
          <w:bCs/>
          <w:sz w:val="24"/>
          <w:szCs w:val="24"/>
        </w:rPr>
        <w:t>.</w:t>
      </w:r>
      <w:r w:rsidR="00384E00">
        <w:rPr>
          <w:rFonts w:ascii="Arial" w:hAnsi="Arial" w:cs="Arial"/>
          <w:bCs/>
          <w:sz w:val="24"/>
          <w:szCs w:val="24"/>
        </w:rPr>
        <w:t xml:space="preserve"> Цифровая видеокамера должна быть неподвижна.</w:t>
      </w:r>
    </w:p>
    <w:p w:rsidR="000D22B2" w:rsidRDefault="000D22B2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Сотрудник обязан держать включенной цифровую видеокамеру на всем протяжении видеоконференцсвязи. Если камера сотрудника выключена, считается, что соответствующий сотрудник </w:t>
      </w:r>
      <w:r w:rsidR="00FE34AE">
        <w:rPr>
          <w:rFonts w:ascii="Arial" w:hAnsi="Arial" w:cs="Arial"/>
          <w:sz w:val="24"/>
          <w:szCs w:val="24"/>
        </w:rPr>
        <w:t>отсут</w:t>
      </w:r>
      <w:r w:rsidR="00D05418">
        <w:rPr>
          <w:rFonts w:ascii="Arial" w:hAnsi="Arial" w:cs="Arial"/>
          <w:sz w:val="24"/>
          <w:szCs w:val="24"/>
        </w:rPr>
        <w:t>ствует</w:t>
      </w:r>
      <w:r w:rsidR="00FE34AE">
        <w:rPr>
          <w:rFonts w:ascii="Arial" w:hAnsi="Arial" w:cs="Arial"/>
          <w:sz w:val="24"/>
          <w:szCs w:val="24"/>
        </w:rPr>
        <w:t>.</w:t>
      </w:r>
    </w:p>
    <w:p w:rsidR="00FE34AE" w:rsidRDefault="00FE34AE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 должен держать микрофон выключенным, за исключением тех случаев, когда появляется необходимость говорить.</w:t>
      </w:r>
    </w:p>
    <w:p w:rsidR="00FE34AE" w:rsidRPr="00D05418" w:rsidRDefault="00FE34AE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во время видеоконференцсвязи возникают проблемы</w:t>
      </w:r>
      <w:r w:rsidR="00D05418">
        <w:rPr>
          <w:rFonts w:ascii="Arial" w:hAnsi="Arial" w:cs="Arial"/>
          <w:sz w:val="24"/>
          <w:szCs w:val="24"/>
        </w:rPr>
        <w:t xml:space="preserve"> с качеством звука, изображения или другие технические сложности, необходимо связаться с сотрудником технической поддержки (контакты </w:t>
      </w:r>
      <w:r w:rsidR="00D05418" w:rsidRPr="00186332">
        <w:rPr>
          <w:rFonts w:ascii="Arial" w:hAnsi="Arial" w:cs="Arial"/>
          <w:b/>
          <w:bCs/>
          <w:sz w:val="24"/>
          <w:szCs w:val="24"/>
          <w:highlight w:val="yellow"/>
        </w:rPr>
        <w:t>[•]</w:t>
      </w:r>
      <w:r w:rsidR="00D05418" w:rsidRPr="00D05418">
        <w:rPr>
          <w:rFonts w:ascii="Arial" w:hAnsi="Arial" w:cs="Arial"/>
          <w:bCs/>
          <w:sz w:val="24"/>
          <w:szCs w:val="24"/>
        </w:rPr>
        <w:t>).</w:t>
      </w:r>
    </w:p>
    <w:p w:rsidR="00D05418" w:rsidRDefault="008D7D81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Видеоконференция</w:t>
      </w:r>
      <w:r w:rsidR="009D1F2A">
        <w:rPr>
          <w:rFonts w:ascii="Arial" w:hAnsi="Arial" w:cs="Arial"/>
          <w:sz w:val="24"/>
          <w:szCs w:val="24"/>
        </w:rPr>
        <w:t xml:space="preserve"> организуется модераторо</w:t>
      </w:r>
      <w:r w:rsidR="00D05418">
        <w:rPr>
          <w:rFonts w:ascii="Arial" w:hAnsi="Arial" w:cs="Arial"/>
          <w:sz w:val="24"/>
          <w:szCs w:val="24"/>
        </w:rPr>
        <w:t xml:space="preserve">м, который заблаговременно должен направить сотрудникам координаты </w:t>
      </w:r>
      <w:r w:rsidR="004F0C40">
        <w:rPr>
          <w:rFonts w:ascii="Arial" w:hAnsi="Arial" w:cs="Arial"/>
          <w:sz w:val="24"/>
          <w:szCs w:val="24"/>
        </w:rPr>
        <w:t>и повестку видеоконференцсвязи. Если у сотрудника возникает необходимость дополнить повестку, следует заблаговременно сообщить об этом модератору.</w:t>
      </w:r>
    </w:p>
    <w:p w:rsidR="00384E00" w:rsidRDefault="00384E00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Модератор обязан обеспечить конфиденциальность видеоконференцсвязи, в том числе путем установления пароля, доступного исключительно сотрудникам компании.</w:t>
      </w:r>
    </w:p>
    <w:p w:rsidR="004F0C40" w:rsidRDefault="004F0C40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Порядок проведения видеоконференцсвязи устанавливает модератор. При обсуждении сотрудники должны придерживаться повестки. Обсуж</w:t>
      </w:r>
      <w:r w:rsidR="005C1A9C">
        <w:rPr>
          <w:rFonts w:ascii="Arial" w:hAnsi="Arial" w:cs="Arial"/>
          <w:sz w:val="24"/>
          <w:szCs w:val="24"/>
        </w:rPr>
        <w:t>дение личных вопросов и вопросов, не включенных в повестку, не допускается.</w:t>
      </w:r>
    </w:p>
    <w:p w:rsidR="009D1F2A" w:rsidRPr="009D1F2A" w:rsidRDefault="009D1F2A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D1F2A">
        <w:rPr>
          <w:rFonts w:ascii="Arial" w:hAnsi="Arial" w:cs="Arial"/>
          <w:sz w:val="24"/>
          <w:szCs w:val="24"/>
        </w:rPr>
        <w:t>При проведении видеоконференцсвязи сотрудник должен придерживаться принятого в компании стиля одежды.</w:t>
      </w:r>
    </w:p>
    <w:p w:rsidR="00E116E6" w:rsidRPr="00E116E6" w:rsidRDefault="00E116E6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проведении</w:t>
      </w:r>
      <w:r w:rsidR="005C1A9C" w:rsidRPr="005C1A9C">
        <w:rPr>
          <w:rFonts w:ascii="Arial" w:hAnsi="Arial" w:cs="Arial"/>
          <w:bCs/>
          <w:sz w:val="24"/>
          <w:szCs w:val="24"/>
        </w:rPr>
        <w:t xml:space="preserve"> видеоконференцсвязи</w:t>
      </w:r>
      <w:r>
        <w:rPr>
          <w:rFonts w:ascii="Arial" w:hAnsi="Arial" w:cs="Arial"/>
          <w:bCs/>
          <w:sz w:val="24"/>
          <w:szCs w:val="24"/>
        </w:rPr>
        <w:t xml:space="preserve"> не допускается использование</w:t>
      </w:r>
      <w:r w:rsidR="008D7D81">
        <w:rPr>
          <w:rFonts w:ascii="Arial" w:hAnsi="Arial" w:cs="Arial"/>
          <w:bCs/>
          <w:sz w:val="24"/>
          <w:szCs w:val="24"/>
        </w:rPr>
        <w:t>:</w:t>
      </w:r>
    </w:p>
    <w:p w:rsidR="00E116E6" w:rsidRPr="00E116E6" w:rsidRDefault="00E116E6" w:rsidP="00E116E6">
      <w:pPr>
        <w:pStyle w:val="a4"/>
        <w:numPr>
          <w:ilvl w:val="0"/>
          <w:numId w:val="2"/>
        </w:numPr>
        <w:spacing w:before="120" w:after="0" w:line="276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ненормативной лексики;</w:t>
      </w:r>
    </w:p>
    <w:p w:rsidR="005C1A9C" w:rsidRPr="00E116E6" w:rsidRDefault="00E116E6" w:rsidP="00E116E6">
      <w:pPr>
        <w:pStyle w:val="a4"/>
        <w:numPr>
          <w:ilvl w:val="0"/>
          <w:numId w:val="2"/>
        </w:numPr>
        <w:spacing w:before="120" w:after="0" w:line="276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высказываний, содержащих угрозы или порочащих честь и достоинство других сотрудников или третьих лиц;</w:t>
      </w:r>
    </w:p>
    <w:p w:rsidR="00E116E6" w:rsidRDefault="00E116E6" w:rsidP="00E116E6">
      <w:pPr>
        <w:pStyle w:val="a4"/>
        <w:numPr>
          <w:ilvl w:val="0"/>
          <w:numId w:val="2"/>
        </w:numPr>
        <w:spacing w:before="120" w:after="0" w:line="276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призывов к совершению насилия или иных противоправных действий.</w:t>
      </w:r>
    </w:p>
    <w:p w:rsidR="00384E00" w:rsidRDefault="00384E00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Модератор вправе отключить звук всем участникам видеоконференцсвязи в случае нарушения настоящий правил.</w:t>
      </w:r>
    </w:p>
    <w:p w:rsidR="005C1A9C" w:rsidRDefault="005C1A9C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 должен быть доступен для проведения видеоконференцсвязи на всем протяжении рабочего времени.</w:t>
      </w:r>
      <w:r w:rsidR="00C06B49">
        <w:rPr>
          <w:rFonts w:ascii="Arial" w:hAnsi="Arial" w:cs="Arial"/>
          <w:sz w:val="24"/>
          <w:szCs w:val="24"/>
        </w:rPr>
        <w:t xml:space="preserve"> Если сотрудник не может принять участия в видеоконференцсвязи по уважительной причине, об этом необходимо заблаговременно сообщить м</w:t>
      </w:r>
      <w:r w:rsidR="00485977">
        <w:rPr>
          <w:rFonts w:ascii="Arial" w:hAnsi="Arial" w:cs="Arial"/>
          <w:sz w:val="24"/>
          <w:szCs w:val="24"/>
        </w:rPr>
        <w:t>одератору с указанием конкретной причины.</w:t>
      </w:r>
    </w:p>
    <w:p w:rsidR="00485977" w:rsidRDefault="00485977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сотрудника на видеоконференцсвязи без уважительной причины является дисциплинарным проступком и влечет ответственность в соответствии с трудовым законодательством.</w:t>
      </w:r>
    </w:p>
    <w:p w:rsidR="000C0C4E" w:rsidRPr="00186332" w:rsidRDefault="000C0C4E" w:rsidP="009D1F2A">
      <w:pPr>
        <w:pStyle w:val="a4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Запрещается запись видеоконференции без разрешения модератора.</w:t>
      </w:r>
    </w:p>
    <w:p w:rsidR="003F0FB1" w:rsidRPr="003F0FB1" w:rsidRDefault="005C1A9C" w:rsidP="00C90B5C">
      <w:pPr>
        <w:spacing w:before="360" w:after="0" w:line="276" w:lineRule="auto"/>
        <w:jc w:val="both"/>
        <w:rPr>
          <w:rFonts w:ascii="Arial" w:hAnsi="Arial" w:cs="Arial"/>
          <w:sz w:val="24"/>
          <w:szCs w:val="24"/>
        </w:rPr>
      </w:pPr>
      <w:r w:rsidRPr="000C0C4E">
        <w:rPr>
          <w:rFonts w:ascii="Arial" w:hAnsi="Arial" w:cs="Arial"/>
          <w:b/>
          <w:sz w:val="24"/>
          <w:szCs w:val="24"/>
        </w:rPr>
        <w:t>Приложение</w:t>
      </w:r>
      <w:r w:rsidR="000C0C4E" w:rsidRPr="000C0C4E">
        <w:rPr>
          <w:rFonts w:ascii="Arial" w:hAnsi="Arial" w:cs="Arial"/>
          <w:b/>
          <w:sz w:val="24"/>
          <w:szCs w:val="24"/>
        </w:rPr>
        <w:t xml:space="preserve"> 1.</w:t>
      </w:r>
      <w:r w:rsidR="000C0C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Лист ознакомления с правилами внутреннего цифрового этикета.</w:t>
      </w:r>
    </w:p>
    <w:sectPr w:rsidR="003F0FB1" w:rsidRPr="003F0FB1" w:rsidSect="003F0FB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2B1A"/>
    <w:multiLevelType w:val="hybridMultilevel"/>
    <w:tmpl w:val="8AC2A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CC2EFA"/>
    <w:multiLevelType w:val="hybridMultilevel"/>
    <w:tmpl w:val="E284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F6C"/>
    <w:multiLevelType w:val="hybridMultilevel"/>
    <w:tmpl w:val="0430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1"/>
    <w:rsid w:val="000570A7"/>
    <w:rsid w:val="000C0C4E"/>
    <w:rsid w:val="000D22B2"/>
    <w:rsid w:val="000D394F"/>
    <w:rsid w:val="00186332"/>
    <w:rsid w:val="001A7C22"/>
    <w:rsid w:val="00384E00"/>
    <w:rsid w:val="003C27FB"/>
    <w:rsid w:val="003F0FB1"/>
    <w:rsid w:val="003F170C"/>
    <w:rsid w:val="00485977"/>
    <w:rsid w:val="004F0C40"/>
    <w:rsid w:val="00551062"/>
    <w:rsid w:val="005C1A9C"/>
    <w:rsid w:val="00714668"/>
    <w:rsid w:val="007B637C"/>
    <w:rsid w:val="00805392"/>
    <w:rsid w:val="008A230D"/>
    <w:rsid w:val="008C3478"/>
    <w:rsid w:val="008D7D81"/>
    <w:rsid w:val="00914FE5"/>
    <w:rsid w:val="009D1F2A"/>
    <w:rsid w:val="009E5030"/>
    <w:rsid w:val="00AB796D"/>
    <w:rsid w:val="00C06B49"/>
    <w:rsid w:val="00C90B5C"/>
    <w:rsid w:val="00D05418"/>
    <w:rsid w:val="00E116E6"/>
    <w:rsid w:val="00E94586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096D7-CC1A-4E11-83B9-63EB71B2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63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186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Fayzrakhmanov</dc:creator>
  <cp:lastModifiedBy>Daria Lopashenko</cp:lastModifiedBy>
  <cp:revision>2</cp:revision>
  <cp:lastPrinted>2020-04-14T15:33:00Z</cp:lastPrinted>
  <dcterms:created xsi:type="dcterms:W3CDTF">2020-04-30T08:14:00Z</dcterms:created>
  <dcterms:modified xsi:type="dcterms:W3CDTF">2020-04-30T08:14:00Z</dcterms:modified>
</cp:coreProperties>
</file>